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:rsidR="001939EF" w:rsidRPr="00290EC2" w:rsidRDefault="001939EF" w:rsidP="00290EC2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290EC2">
        <w:rPr>
          <w:rFonts w:ascii="Times New Roman" w:hAnsi="Times New Roman"/>
          <w:sz w:val="28"/>
          <w:szCs w:val="28"/>
        </w:rPr>
        <w:t>ПРИЛОЖЕНИЕ № 1</w:t>
      </w:r>
      <w:r w:rsidR="00421405" w:rsidRPr="00290EC2">
        <w:rPr>
          <w:rFonts w:ascii="Times New Roman" w:hAnsi="Times New Roman"/>
          <w:sz w:val="28"/>
          <w:szCs w:val="28"/>
        </w:rPr>
        <w:t>5</w:t>
      </w:r>
    </w:p>
    <w:p w:rsidR="001939EF" w:rsidRPr="00290EC2" w:rsidRDefault="001939EF" w:rsidP="00290EC2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290EC2">
        <w:rPr>
          <w:rFonts w:ascii="Times New Roman" w:hAnsi="Times New Roman"/>
          <w:sz w:val="28"/>
          <w:szCs w:val="28"/>
        </w:rPr>
        <w:t xml:space="preserve">к решению городской Думы </w:t>
      </w:r>
    </w:p>
    <w:p w:rsidR="001939EF" w:rsidRPr="00290EC2" w:rsidRDefault="001939EF" w:rsidP="00290EC2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290EC2">
        <w:rPr>
          <w:rFonts w:ascii="Times New Roman" w:hAnsi="Times New Roman"/>
          <w:sz w:val="28"/>
          <w:szCs w:val="28"/>
        </w:rPr>
        <w:t>Краснодара</w:t>
      </w:r>
    </w:p>
    <w:p w:rsidR="001939EF" w:rsidRPr="00290EC2" w:rsidRDefault="00290EC2" w:rsidP="00290EC2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18.12.2025 № 6 п. 3</w:t>
      </w:r>
    </w:p>
    <w:p w:rsidR="001939EF" w:rsidRPr="00290EC2" w:rsidRDefault="001939EF" w:rsidP="00290EC2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</w:p>
    <w:p w:rsidR="005746F7" w:rsidRPr="00290EC2" w:rsidRDefault="001939EF" w:rsidP="00290EC2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290EC2">
        <w:rPr>
          <w:rFonts w:ascii="Times New Roman" w:hAnsi="Times New Roman"/>
          <w:sz w:val="28"/>
          <w:szCs w:val="28"/>
        </w:rPr>
        <w:t>«</w:t>
      </w:r>
      <w:r w:rsidR="005746F7" w:rsidRPr="00290EC2">
        <w:rPr>
          <w:rFonts w:ascii="Times New Roman" w:hAnsi="Times New Roman"/>
          <w:sz w:val="28"/>
          <w:szCs w:val="28"/>
        </w:rPr>
        <w:t xml:space="preserve">ПРИЛОЖЕНИЕ № </w:t>
      </w:r>
      <w:r w:rsidR="005E6F85" w:rsidRPr="00290EC2">
        <w:rPr>
          <w:rFonts w:ascii="Times New Roman" w:hAnsi="Times New Roman"/>
          <w:sz w:val="28"/>
          <w:szCs w:val="28"/>
        </w:rPr>
        <w:t>22</w:t>
      </w:r>
    </w:p>
    <w:p w:rsidR="005746F7" w:rsidRPr="00290EC2" w:rsidRDefault="005746F7" w:rsidP="00290EC2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290EC2">
        <w:rPr>
          <w:rFonts w:ascii="Times New Roman" w:hAnsi="Times New Roman"/>
          <w:sz w:val="28"/>
          <w:szCs w:val="28"/>
        </w:rPr>
        <w:t xml:space="preserve">к решению городской Думы </w:t>
      </w:r>
    </w:p>
    <w:p w:rsidR="005746F7" w:rsidRPr="00290EC2" w:rsidRDefault="005746F7" w:rsidP="00290EC2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290EC2">
        <w:rPr>
          <w:rFonts w:ascii="Times New Roman" w:hAnsi="Times New Roman"/>
          <w:sz w:val="28"/>
          <w:szCs w:val="28"/>
        </w:rPr>
        <w:t>Краснодара</w:t>
      </w:r>
    </w:p>
    <w:p w:rsidR="001939EF" w:rsidRPr="00290EC2" w:rsidRDefault="001939EF" w:rsidP="00290EC2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290EC2">
        <w:rPr>
          <w:rFonts w:ascii="Times New Roman" w:hAnsi="Times New Roman"/>
          <w:sz w:val="28"/>
          <w:szCs w:val="28"/>
        </w:rPr>
        <w:t>от 12.12.2024 № 83 п. 4</w:t>
      </w:r>
    </w:p>
    <w:p w:rsidR="00583EFF" w:rsidRPr="00290EC2" w:rsidRDefault="00583EFF" w:rsidP="00290EC2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BC680F" w:rsidRPr="00290EC2" w:rsidRDefault="00BC680F" w:rsidP="00290EC2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BC680F" w:rsidRPr="00290EC2" w:rsidRDefault="00BC680F" w:rsidP="00290EC2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РАСХОДЫ</w:t>
      </w:r>
    </w:p>
    <w:p w:rsidR="005D5776" w:rsidRPr="00290EC2" w:rsidRDefault="00BC680F" w:rsidP="00290EC2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 счёт средств, передаваемых из бюджета</w:t>
      </w:r>
      <w:r w:rsidR="005D5776"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Краснодарского края</w:t>
      </w:r>
    </w:p>
    <w:p w:rsidR="005D5776" w:rsidRPr="00290EC2" w:rsidRDefault="00BC680F" w:rsidP="00290EC2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202</w:t>
      </w:r>
      <w:r w:rsidR="005E6F85"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</w:t>
      </w:r>
      <w:r w:rsidR="00F313E9"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 w:rsidR="005E6F85"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годах в соответствии с Законом</w:t>
      </w:r>
    </w:p>
    <w:p w:rsidR="005D5776" w:rsidRPr="00290EC2" w:rsidRDefault="00BC680F" w:rsidP="00290EC2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Краснодарского края</w:t>
      </w:r>
      <w:r w:rsidR="005D5776"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 бюджете</w:t>
      </w:r>
      <w:r w:rsidR="005D5776"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Краснодарского края</w:t>
      </w:r>
    </w:p>
    <w:p w:rsidR="00BC680F" w:rsidRPr="00290EC2" w:rsidRDefault="00BC680F" w:rsidP="00290EC2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</w:t>
      </w:r>
      <w:r w:rsidR="005E6F85"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 и на плановый период</w:t>
      </w:r>
      <w:r w:rsidR="005D5776"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 w:rsidR="005E6F85"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5E6F85"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Pr="00290E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годов»</w:t>
      </w:r>
    </w:p>
    <w:p w:rsidR="00BC680F" w:rsidRPr="00290EC2" w:rsidRDefault="00BC680F" w:rsidP="00290EC2">
      <w:pPr>
        <w:spacing w:after="0pt" w:line="12pt" w:lineRule="auto"/>
        <w:jc w:val="center"/>
        <w:rPr>
          <w:rFonts w:ascii="Times New Roman" w:hAnsi="Times New Roman"/>
          <w:sz w:val="28"/>
          <w:szCs w:val="28"/>
        </w:rPr>
      </w:pPr>
    </w:p>
    <w:p w:rsidR="00632E8C" w:rsidRPr="00290EC2" w:rsidRDefault="002E521A" w:rsidP="00290EC2">
      <w:pPr>
        <w:spacing w:after="0pt" w:line="12pt" w:lineRule="auto"/>
        <w:jc w:val="end"/>
        <w:rPr>
          <w:rFonts w:ascii="Times New Roman" w:hAnsi="Times New Roman"/>
          <w:sz w:val="24"/>
          <w:szCs w:val="24"/>
        </w:rPr>
      </w:pPr>
      <w:r w:rsidRPr="00290EC2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71.80pt" w:type="dxa"/>
        <w:tblLayout w:type="fixed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652"/>
        <w:gridCol w:w="709"/>
        <w:gridCol w:w="5240"/>
        <w:gridCol w:w="1416"/>
        <w:gridCol w:w="1419"/>
      </w:tblGrid>
      <w:tr w:rsidR="002E521A" w:rsidRPr="00290EC2" w:rsidTr="00290EC2">
        <w:trPr>
          <w:tblHeader/>
        </w:trPr>
        <w:tc>
          <w:tcPr>
            <w:tcW w:w="32.60pt" w:type="dxa"/>
            <w:vMerge w:val="restart"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  <w:vAlign w:val="center"/>
          </w:tcPr>
          <w:p w:rsidR="002E521A" w:rsidRPr="00290EC2" w:rsidRDefault="002E521A" w:rsidP="00290EC2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.45pt" w:type="dxa"/>
            <w:vMerge w:val="restart"/>
            <w:tcBorders>
              <w:top w:val="single" w:sz="4" w:space="0" w:color="auto"/>
              <w:start w:val="nil"/>
              <w:end w:val="single" w:sz="4" w:space="0" w:color="auto"/>
            </w:tcBorders>
            <w:vAlign w:val="center"/>
          </w:tcPr>
          <w:p w:rsidR="002E521A" w:rsidRPr="00290EC2" w:rsidRDefault="002E521A" w:rsidP="00290EC2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2pt" w:type="dxa"/>
            <w:vMerge w:val="restart"/>
            <w:tcBorders>
              <w:top w:val="single" w:sz="4" w:space="0" w:color="auto"/>
              <w:start w:val="nil"/>
              <w:end w:val="single" w:sz="4" w:space="0" w:color="auto"/>
            </w:tcBorders>
            <w:vAlign w:val="center"/>
          </w:tcPr>
          <w:p w:rsidR="002E521A" w:rsidRPr="00290EC2" w:rsidRDefault="002E521A" w:rsidP="00290EC2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.75pt" w:type="dxa"/>
            <w:gridSpan w:val="2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</w:tcPr>
          <w:p w:rsidR="002E521A" w:rsidRPr="00290EC2" w:rsidRDefault="002E521A" w:rsidP="00290EC2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E521A" w:rsidRPr="00290EC2" w:rsidTr="00290EC2">
        <w:trPr>
          <w:tblHeader/>
        </w:trPr>
        <w:tc>
          <w:tcPr>
            <w:tcW w:w="32.60pt" w:type="dxa"/>
            <w:vMerge/>
            <w:tcBorders>
              <w:start w:val="single" w:sz="4" w:space="0" w:color="auto"/>
              <w:end w:val="single" w:sz="4" w:space="0" w:color="auto"/>
            </w:tcBorders>
            <w:vAlign w:val="center"/>
          </w:tcPr>
          <w:p w:rsidR="002E521A" w:rsidRPr="00290EC2" w:rsidRDefault="002E521A" w:rsidP="00290EC2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vMerge/>
            <w:tcBorders>
              <w:start w:val="nil"/>
              <w:end w:val="single" w:sz="4" w:space="0" w:color="auto"/>
            </w:tcBorders>
            <w:vAlign w:val="center"/>
          </w:tcPr>
          <w:p w:rsidR="002E521A" w:rsidRPr="00290EC2" w:rsidRDefault="002E521A" w:rsidP="00290EC2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vMerge/>
            <w:tcBorders>
              <w:start w:val="nil"/>
              <w:end w:val="single" w:sz="4" w:space="0" w:color="auto"/>
            </w:tcBorders>
            <w:vAlign w:val="center"/>
          </w:tcPr>
          <w:p w:rsidR="002E521A" w:rsidRPr="00290EC2" w:rsidRDefault="002E521A" w:rsidP="00290EC2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80pt" w:type="dxa"/>
            <w:tcBorders>
              <w:top w:val="single" w:sz="4" w:space="0" w:color="auto"/>
              <w:start w:val="nil"/>
              <w:end w:val="single" w:sz="4" w:space="0" w:color="auto"/>
            </w:tcBorders>
            <w:vAlign w:val="center"/>
          </w:tcPr>
          <w:p w:rsidR="002E521A" w:rsidRPr="00290EC2" w:rsidRDefault="002E521A" w:rsidP="00290EC2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E6F85"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.95pt" w:type="dxa"/>
            <w:tcBorders>
              <w:top w:val="single" w:sz="4" w:space="0" w:color="auto"/>
              <w:start w:val="nil"/>
              <w:end w:val="single" w:sz="4" w:space="0" w:color="auto"/>
            </w:tcBorders>
            <w:vAlign w:val="center"/>
          </w:tcPr>
          <w:p w:rsidR="002E521A" w:rsidRPr="00290EC2" w:rsidRDefault="002E521A" w:rsidP="00290EC2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E6F85"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8E504D" w:rsidRPr="00290EC2" w:rsidRDefault="008E504D" w:rsidP="00290EC2">
      <w:pPr>
        <w:spacing w:after="0pt" w:line="12pt" w:lineRule="auto"/>
        <w:rPr>
          <w:rFonts w:ascii="Times New Roman" w:hAnsi="Times New Roman"/>
          <w:sz w:val="2"/>
          <w:szCs w:val="2"/>
        </w:rPr>
      </w:pPr>
    </w:p>
    <w:tbl>
      <w:tblPr>
        <w:tblW w:w="488.80pt" w:type="dxa"/>
        <w:tblLayout w:type="fixed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652"/>
        <w:gridCol w:w="709"/>
        <w:gridCol w:w="5240"/>
        <w:gridCol w:w="1416"/>
        <w:gridCol w:w="1419"/>
        <w:gridCol w:w="340"/>
      </w:tblGrid>
      <w:tr w:rsidR="00BC680F" w:rsidRPr="00290EC2" w:rsidTr="00290EC2">
        <w:trPr>
          <w:gridAfter w:val="1"/>
          <w:wAfter w:w="17pt" w:type="dxa"/>
          <w:tblHeader/>
        </w:trPr>
        <w:tc>
          <w:tcPr>
            <w:tcW w:w="32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BC680F" w:rsidRPr="00290EC2" w:rsidRDefault="00BC680F" w:rsidP="00290EC2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.4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BC680F" w:rsidRPr="00290EC2" w:rsidRDefault="00BC680F" w:rsidP="00290EC2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BC680F" w:rsidRPr="00290EC2" w:rsidRDefault="00BC680F" w:rsidP="00290EC2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.80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BC680F" w:rsidRPr="00290EC2" w:rsidRDefault="00BC680F" w:rsidP="00290EC2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.9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BC680F" w:rsidRPr="00290EC2" w:rsidRDefault="00BC680F" w:rsidP="00290EC2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single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5.4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Расходы за счёт субвенций местным</w:t>
            </w:r>
            <w:r w:rsidR="00290E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90E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бюджетам – всего, </w:t>
            </w:r>
          </w:p>
        </w:tc>
        <w:tc>
          <w:tcPr>
            <w:tcW w:w="70.80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021310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b/>
                <w:sz w:val="24"/>
                <w:szCs w:val="24"/>
              </w:rPr>
              <w:t>24 083 306,6</w:t>
            </w:r>
          </w:p>
        </w:tc>
        <w:tc>
          <w:tcPr>
            <w:tcW w:w="70.9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021310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290EC2">
              <w:rPr>
                <w:rFonts w:ascii="Times New Roman" w:hAnsi="Times New Roman"/>
                <w:b/>
                <w:sz w:val="24"/>
                <w:szCs w:val="24"/>
              </w:rPr>
              <w:t>25 147 448,9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692FD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«Физическая культура и спорт», муниципальных физкультурно-спортивных организаций Краснодарского края отрасли «Физическая культура и спорт» и муниципальных организаций дополнительного образования Краснодарского края отрасли «Образование»</w:t>
            </w:r>
            <w:r w:rsid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56BB6"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4 906,0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4 906,0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500,7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500,7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4 405,3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4 405,3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</w:t>
            </w:r>
            <w:r w:rsidR="00290EC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290EC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по поддержке сельскохозяйственного производства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2 692,5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2 692,5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</w:t>
            </w:r>
            <w:r w:rsid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субъектов Российской Федерации, местных администраций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976,7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976,7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1 715,8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1 715,8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обеспечению </w:t>
            </w:r>
            <w:r w:rsidRPr="00290EC2">
              <w:rPr>
                <w:rFonts w:ascii="Times New Roman" w:hAnsi="Times New Roman"/>
                <w:sz w:val="24"/>
                <w:szCs w:val="24"/>
              </w:rPr>
              <w:t>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247 300,9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257 146,6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243 646,3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253 346,5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3 654,6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3 800,1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ведению учёта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1 959,4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1 959,4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252,0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252,0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157 651,5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157 651,5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2 329,8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2 329,8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155 321,7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155 321,7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регулированию тарифов в сфере холодного водоснабжения, водоотведения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979,9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979,9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</w:t>
            </w: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посёлках (посёлках городского типа) на территории Краснодарского края,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lastRenderedPageBreak/>
              <w:t>7 779,6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021310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8 094,5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2 621,9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2 726,7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4 491,4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4 671,1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557,5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021310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583,5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108,8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113,2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1.10.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692FD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</w:t>
            </w:r>
            <w:r w:rsid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03.06.2009 № 1748-КЗ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</w:t>
            </w:r>
            <w:r w:rsidR="00C56BB6"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464 802,1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469 314,7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56 263,4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56 263,4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408 538,7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413 051,3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27 445,6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27 445,6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1.12.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8B6F69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20 843 424,0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8B6F69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21 858 741,0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8B6F69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7 811 182,6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8B6F69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8 299 276,1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8B6F69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12 784 482,3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8B6F69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13 298 777,7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8B6F69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59 193,2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8B6F69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59 797,7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188 565,9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200 889,5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1.13.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финансовому обеспечению получения образования</w:t>
            </w:r>
            <w:r w:rsid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частных дошкольных и общеобразовательных организациях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717 983,6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6631C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780 430,9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546 253,7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6631C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593 075,3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161 119,5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6631C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175 822,3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A9453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10 610,4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6631C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11 533,3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1.14.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</w:t>
            </w:r>
            <w:r w:rsid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государственной итоговой аттестации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910AFB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87 410,1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910AFB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95 395,4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910AFB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86 118,4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910AFB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93 985,7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910AFB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1 291,7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910AFB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1 409,7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1.15.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3 509,3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114,2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1.16.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17 632,8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17 632,8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1.17.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21 303,4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22 151,9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1.18.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на осуществление </w:t>
            </w:r>
            <w:r w:rsidRPr="00290EC2">
              <w:rPr>
                <w:rFonts w:ascii="Times New Roman" w:hAnsi="Times New Roman"/>
                <w:sz w:val="24"/>
                <w:szCs w:val="24"/>
              </w:rPr>
              <w:t>отдельного государственного полномочия</w:t>
            </w:r>
            <w:r w:rsidRPr="00290E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581 306,5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598 485,1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1.19.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обеспечению одноразовым бесплатным горячим питанием обучающихся 1–4-х классов в частных общеобразовательных организациях,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2 234,5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2 325,1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1.20.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обеспечению бесплат</w:t>
            </w:r>
            <w:r w:rsidRPr="00290EC2">
              <w:rPr>
                <w:rFonts w:ascii="Times New Roman" w:hAnsi="Times New Roman"/>
                <w:sz w:val="24"/>
                <w:szCs w:val="24"/>
              </w:rPr>
              <w:lastRenderedPageBreak/>
              <w:t>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lastRenderedPageBreak/>
              <w:t>49 101,4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51 065,8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1.21.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D7521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308 960,9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D7521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321 322,8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1.22.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ежемесячного вознаграждения, причитающегося приёмным родителям за оказание услуг по воспитанию приёмных детей)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D7521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161 217,8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D7521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167 105,8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1.23.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D7521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395,5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D7521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411,3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1.24.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D7521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450,3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D7521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466,7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1.25.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pacing w:val="-4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 или на патронатное воспитание, к месту лечения (отдыха) и обратно)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1 084,2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1 084,2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1.26.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161 511,3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161 511,3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1.27.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</w:t>
            </w:r>
            <w:r w:rsidRPr="00290EC2">
              <w:rPr>
                <w:rFonts w:ascii="Times New Roman" w:hAnsi="Times New Roman"/>
                <w:sz w:val="24"/>
                <w:szCs w:val="24"/>
              </w:rPr>
              <w:lastRenderedPageBreak/>
              <w:t>бюджетам муниципальных образований (осуществление отдельных государственных полномочий по созданию и организации деятельности комиссий по делам несовершеннолетних и защите их прав)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lastRenderedPageBreak/>
              <w:t>57 559,8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57 559,8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1.28.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организаций отд</w:t>
            </w:r>
            <w:r w:rsidR="00F21BCF" w:rsidRPr="00290EC2">
              <w:rPr>
                <w:rFonts w:ascii="Times New Roman" w:hAnsi="Times New Roman"/>
                <w:sz w:val="24"/>
                <w:szCs w:val="24"/>
              </w:rPr>
              <w:t>ыха детей в каникулярное время)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979,9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979,9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1.29.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образований (осуществление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фонда) </w:t>
            </w: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3 286,5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3 286,5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1 314,6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1 314,6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1 971,9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1 971,9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1.30.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</w:t>
            </w:r>
            <w:r w:rsidR="001E0E77" w:rsidRPr="00290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EC2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="001E0E77" w:rsidRPr="00290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EC2">
              <w:rPr>
                <w:rFonts w:ascii="Times New Roman" w:hAnsi="Times New Roman"/>
                <w:sz w:val="24"/>
                <w:szCs w:val="24"/>
              </w:rPr>
              <w:t>погашения</w:t>
            </w:r>
            <w:r w:rsidR="001E0E77" w:rsidRPr="00290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EC2">
              <w:rPr>
                <w:rFonts w:ascii="Times New Roman" w:hAnsi="Times New Roman"/>
                <w:sz w:val="24"/>
                <w:szCs w:val="24"/>
              </w:rPr>
              <w:t>предоставленного на приобретение жилого помещения кредита (займа) по договору, обязательства заёмщика по которому обеспечены ипотекой)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1 959,4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1 959,4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1.31.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 xml:space="preserve">Субвенция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</w:t>
            </w:r>
            <w:r w:rsidRPr="00290EC2">
              <w:rPr>
                <w:rFonts w:ascii="Times New Roman" w:hAnsi="Times New Roman"/>
                <w:sz w:val="24"/>
                <w:szCs w:val="24"/>
              </w:rPr>
              <w:lastRenderedPageBreak/>
              <w:t>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lastRenderedPageBreak/>
              <w:t>474,2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474,2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1.32.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3 919,2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3 919,2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1.33.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организаций,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мер поддержки в виде ежемесячного денежного вознаграждения за классное руководство, ежемесячного дополнительного стимулирования и ежегодной денежной выплаты к началу учебного года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7F58B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4 499,4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7F58B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4 499,4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1.34.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Краснодарского края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7F58B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90 241,8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18 176,7</w:t>
            </w:r>
          </w:p>
        </w:tc>
      </w:tr>
      <w:tr w:rsidR="001E0E77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1.35.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pacing w:val="-2"/>
                <w:sz w:val="24"/>
                <w:szCs w:val="24"/>
              </w:rPr>
              <w:t>Субвенции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рамках реализации регионального проекта «Педагоги и наставники</w:t>
            </w:r>
            <w:r w:rsidR="00960CCC" w:rsidRPr="00290EC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(Краснодарский край)</w:t>
            </w:r>
            <w:r w:rsidRPr="00290EC2">
              <w:rPr>
                <w:rFonts w:ascii="Times New Roman" w:hAnsi="Times New Roman"/>
                <w:spacing w:val="-2"/>
                <w:sz w:val="24"/>
                <w:szCs w:val="24"/>
              </w:rPr>
              <w:t>»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45 091,3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45 906,8</w:t>
            </w:r>
          </w:p>
        </w:tc>
      </w:tr>
      <w:tr w:rsidR="001E0E77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E77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43 287,6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44 070,5</w:t>
            </w:r>
          </w:p>
        </w:tc>
      </w:tr>
      <w:tr w:rsidR="001E0E77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1 803,7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1E0E77" w:rsidRPr="00290EC2" w:rsidRDefault="001E0E77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1 836,3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0EC2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Расходы за счёт субсидий местным</w:t>
            </w:r>
            <w:r w:rsidR="00290E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90E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бюджетам – всего,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42140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290EC2">
              <w:rPr>
                <w:rFonts w:ascii="Times New Roman" w:hAnsi="Times New Roman"/>
                <w:b/>
                <w:sz w:val="24"/>
                <w:szCs w:val="24"/>
              </w:rPr>
              <w:t>13 282 911,7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42140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290EC2">
              <w:rPr>
                <w:rFonts w:ascii="Times New Roman" w:hAnsi="Times New Roman"/>
                <w:b/>
                <w:sz w:val="24"/>
                <w:szCs w:val="24"/>
              </w:rPr>
              <w:t>5 611 588,4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Субсидии на организацию бесплатного горячего питания обучающихся </w:t>
            </w:r>
            <w:r w:rsidRPr="00290EC2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по образовательным программам</w:t>
            </w:r>
            <w:r w:rsidRPr="00290EC2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начального общего образования в муниципальных образовательных организациях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995 729,2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990 117,0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79226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776 668,7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79226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772 291,0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79226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219 060,5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79226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217 826,0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</w:t>
            </w:r>
            <w:r w:rsidRPr="00290EC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предоставление социальных выплат </w:t>
            </w:r>
            <w:r w:rsidRPr="00290EC2">
              <w:rPr>
                <w:rFonts w:ascii="Times New Roman" w:hAnsi="Times New Roman"/>
                <w:bCs/>
                <w:sz w:val="24"/>
                <w:szCs w:val="24"/>
              </w:rPr>
              <w:t xml:space="preserve">молодым семьям на приобретение (строительство) жилья </w:t>
            </w: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57472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139 472,3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153 527,0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57472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24 749,0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29 588,1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57472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114 723,3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123 938,9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организацию водоотведения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1 124 680,4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9 379,2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строительство, реконструкцию (в том числе реконструкцию объектов незавершённого строительства), техническое перевооружение, приобретение объектов спортивной инфраструктуры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42140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620 903,9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5E617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строительство, реконструкцию (в том числе реконструкцию объектов незавершённого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42140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4 164 365,6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42140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726 259,9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0701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pacing w:val="-2"/>
                <w:sz w:val="24"/>
                <w:szCs w:val="24"/>
              </w:rPr>
              <w:t>Субсидии на строительство, реконструкцию (в том числе реконструкцию объектов незавершённого строительства), техническое перевооружение, приобретение объектов дошкольного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42140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1 708 333,1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5E617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проектов, направленных на комплексное развитие городского наземного электрического транспорта,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765 595,4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1 939 694,3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0703 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  <w:r w:rsidRPr="00290EC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290EC2">
              <w:rPr>
                <w:rFonts w:ascii="Times New Roman" w:hAnsi="Times New Roman"/>
                <w:bCs/>
                <w:sz w:val="24"/>
                <w:szCs w:val="24"/>
              </w:rPr>
              <w:t xml:space="preserve">функции и полномочия </w:t>
            </w:r>
            <w:proofErr w:type="gramStart"/>
            <w:r w:rsidRPr="00290EC2">
              <w:rPr>
                <w:rFonts w:ascii="Times New Roman" w:hAnsi="Times New Roman"/>
                <w:bCs/>
                <w:sz w:val="24"/>
                <w:szCs w:val="24"/>
              </w:rPr>
              <w:t>учредителя</w:t>
            </w:r>
            <w:proofErr w:type="gramEnd"/>
            <w:r w:rsidRPr="00290EC2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5E617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12 640,0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поддержку творческой деятельности и техническое оснащение детских и кукольных театров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3 020,6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6 428,5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2 356,0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5 014,2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664,6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1 414,3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2.10.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реализацию мероприятий по модер</w:t>
            </w:r>
            <w:r w:rsidRPr="00290EC2">
              <w:rPr>
                <w:rFonts w:ascii="Times New Roman" w:hAnsi="Times New Roman"/>
                <w:sz w:val="24"/>
                <w:szCs w:val="24"/>
              </w:rPr>
              <w:lastRenderedPageBreak/>
              <w:t>низации библиотек в части комплектования книжных фондов библиотек муниципальных образований Краснодарского края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lastRenderedPageBreak/>
              <w:t>5 223,7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5 494,1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4 074,5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4 285,4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1 149,2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1 208,7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2.11.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5 609,7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5 609,7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2.12.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12 299,7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12 299,7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2.13.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организацию выполнения комплексных кадастровых работ и утверждения карты-плана территорий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13 697,2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5E617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2.14.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227 720,3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5E617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2.15.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BE53F1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235 977,8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5E617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2.16.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реализацию муниципальных программ, направленных на реализацию мероприятий по благоустройству территорий соответствующего функционального назначения (площадей, набережных, улиц, пешеходных зон, скверов, парков, иных территорий), дворовых территорий и мероприятий по строительству, реконструкции (модернизации) объектов капитального строительства в рамках мероприятий по благоустройству общественных территорий, а также по осуществлению строительного контроля в процессе строительства объектов капитального строительства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172 452,5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433 951,1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165 554,4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416 593,1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6 898,1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17 358,0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2.17.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26 822,7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27 411,1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2.18.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96 020,5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99 861,3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lastRenderedPageBreak/>
              <w:t>2.19.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216 427,4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5E617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2.20.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13308D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 xml:space="preserve">Субсидии на модернизацию муниципальных театров путём проведения капитального ремонта и (или) проведения ремонтно-реставрационных работ объектов капитального строительства с их приспособлением для современного использования под театры </w:t>
            </w:r>
            <w:r w:rsidR="00C56BB6" w:rsidRPr="00290EC2">
              <w:rPr>
                <w:rFonts w:ascii="Times New Roman" w:hAnsi="Times New Roman"/>
                <w:sz w:val="24"/>
                <w:szCs w:val="24"/>
              </w:rPr>
              <w:t>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31 250,0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5E617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30 000,0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5E617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1 250,0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5E617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2.21.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адресное строительство школ в отдельных населённых пунктах с объективно выявленной потребностью инфраструктуры (зданий) школ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1 293 640,5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1 188 915,5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1 241 894,8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1 141 358,8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51 745,7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47 556,7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2.22.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0703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4C6748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 xml:space="preserve">Субсидии на </w:t>
            </w:r>
            <w:r w:rsidRPr="00290EC2">
              <w:rPr>
                <w:rFonts w:ascii="Times New Roman" w:hAnsi="Times New Roman"/>
                <w:bCs/>
                <w:sz w:val="24"/>
                <w:szCs w:val="24"/>
              </w:rPr>
              <w:t>реализацию мероприятий по приобретению для детских школ искусств, находящихся в ведении</w:t>
            </w:r>
            <w:r w:rsidRPr="00290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EC2">
              <w:rPr>
                <w:rFonts w:ascii="Times New Roman" w:hAnsi="Times New Roman"/>
                <w:bCs/>
                <w:sz w:val="24"/>
                <w:szCs w:val="24"/>
              </w:rPr>
              <w:t>муниципальных образований в области культуры, музыкальных</w:t>
            </w:r>
            <w:r w:rsidRPr="00290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EC2">
              <w:rPr>
                <w:rFonts w:ascii="Times New Roman" w:hAnsi="Times New Roman"/>
                <w:bCs/>
                <w:sz w:val="24"/>
                <w:szCs w:val="24"/>
              </w:rPr>
              <w:t>инструментов, оборудования и учебных материалов</w:t>
            </w:r>
            <w:r w:rsidR="00C56BB6" w:rsidRPr="00290EC2">
              <w:rPr>
                <w:rFonts w:ascii="Times New Roman" w:hAnsi="Times New Roman"/>
                <w:sz w:val="24"/>
                <w:szCs w:val="24"/>
              </w:rPr>
              <w:t xml:space="preserve">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15 019,2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5E617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14 418,4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5E617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600,8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5E617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A5EBA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2.23.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A5EBA" w:rsidRPr="00290EC2" w:rsidRDefault="006E6859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реализацию мероприятий по закупке и монтажу оборудования для создания модульных спортивных сооружений</w:t>
            </w:r>
            <w:r w:rsidR="007A5EBA" w:rsidRPr="00290EC2">
              <w:rPr>
                <w:rFonts w:ascii="Times New Roman" w:hAnsi="Times New Roman"/>
                <w:sz w:val="24"/>
                <w:szCs w:val="24"/>
              </w:rPr>
              <w:t xml:space="preserve">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110 000,0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A5EBA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7A5EBA" w:rsidRPr="00290EC2" w:rsidRDefault="007A5EBA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BA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85 800,0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A5EBA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24 200,0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7A5EBA" w:rsidRPr="00290EC2" w:rsidRDefault="007A5EBA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226D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1226D6" w:rsidRPr="00290EC2" w:rsidRDefault="001226D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2.24.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226D6" w:rsidRPr="00290EC2" w:rsidRDefault="001226D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1226D6" w:rsidRPr="00290EC2" w:rsidRDefault="001226D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содержание автомобильных дорог общего пользования местного значения в границах городских округов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226D6" w:rsidRPr="00290EC2" w:rsidRDefault="001226D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500 000,0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1226D6" w:rsidRPr="00290EC2" w:rsidRDefault="001226D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B1BF2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0B1BF2" w:rsidRPr="00290EC2" w:rsidRDefault="000B1BF2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2.25.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0B1BF2" w:rsidRPr="00290EC2" w:rsidRDefault="000B1BF2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0B1BF2" w:rsidRPr="00290EC2" w:rsidRDefault="000B1BF2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капитальный ремонт (ремонт) дворовых территорий многоквартирных домов, проездов к дворовым территориям многоквартирных домов населённых пунктов городских округов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0B1BF2" w:rsidRPr="00290EC2" w:rsidRDefault="000B1BF2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50 000,0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0B1BF2" w:rsidRPr="00290EC2" w:rsidRDefault="000B1BF2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B1BF2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0B1BF2" w:rsidRPr="00290EC2" w:rsidRDefault="000B1BF2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2.26.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0B1BF2" w:rsidRPr="00290EC2" w:rsidRDefault="000B1BF2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0B1BF2" w:rsidRPr="00290EC2" w:rsidRDefault="000B1BF2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0B1BF2" w:rsidRPr="00290EC2" w:rsidRDefault="000B1BF2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748 650,0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0B1BF2" w:rsidRPr="00290EC2" w:rsidRDefault="000B1BF2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0EC2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0EC2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0E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Расходы за счёт иных межбюджетных трансфертов – всего,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290EC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8097F" w:rsidRPr="00290EC2">
              <w:rPr>
                <w:rFonts w:ascii="Times New Roman" w:hAnsi="Times New Roman"/>
                <w:b/>
                <w:sz w:val="24"/>
                <w:szCs w:val="24"/>
              </w:rPr>
              <w:t> 990 109,5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290EC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18097F" w:rsidRPr="00290EC2">
              <w:rPr>
                <w:rFonts w:ascii="Times New Roman" w:hAnsi="Times New Roman"/>
                <w:b/>
                <w:sz w:val="24"/>
                <w:szCs w:val="24"/>
              </w:rPr>
              <w:t> 389 309,5</w:t>
            </w: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BB6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реализацию </w:t>
            </w:r>
            <w:r w:rsidRPr="00290EC2">
              <w:rPr>
                <w:rFonts w:ascii="Times New Roman" w:hAnsi="Times New Roman"/>
                <w:sz w:val="24"/>
                <w:szCs w:val="24"/>
              </w:rPr>
              <w:lastRenderedPageBreak/>
              <w:t>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lastRenderedPageBreak/>
              <w:t>3 978 079,0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C56BB6" w:rsidRPr="00290EC2" w:rsidRDefault="00C56BB6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4 377 279,0</w:t>
            </w:r>
          </w:p>
        </w:tc>
      </w:tr>
      <w:tr w:rsidR="0018097F" w:rsidRPr="00290EC2" w:rsidTr="00290EC2">
        <w:trPr>
          <w:gridAfter w:val="1"/>
          <w:wAfter w:w="17pt" w:type="dxa"/>
        </w:trPr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18097F" w:rsidRPr="00290EC2" w:rsidRDefault="0018097F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8097F" w:rsidRPr="00290EC2" w:rsidRDefault="0018097F" w:rsidP="00290EC2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8097F" w:rsidRPr="00290EC2" w:rsidRDefault="0018097F" w:rsidP="00290EC2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8097F" w:rsidRPr="00290EC2" w:rsidRDefault="0018097F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12 030,5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18097F" w:rsidRPr="00290EC2" w:rsidRDefault="002D351A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90EC2">
              <w:rPr>
                <w:rFonts w:ascii="Times New Roman" w:hAnsi="Times New Roman"/>
                <w:sz w:val="24"/>
                <w:szCs w:val="24"/>
              </w:rPr>
              <w:t>1</w:t>
            </w:r>
            <w:r w:rsidR="0018097F" w:rsidRPr="00290EC2">
              <w:rPr>
                <w:rFonts w:ascii="Times New Roman" w:hAnsi="Times New Roman"/>
                <w:sz w:val="24"/>
                <w:szCs w:val="24"/>
              </w:rPr>
              <w:t>2 030,5</w:t>
            </w:r>
          </w:p>
        </w:tc>
      </w:tr>
      <w:tr w:rsidR="00B73920" w:rsidRPr="00290EC2" w:rsidTr="00290EC2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single" w:sz="4" w:space="0" w:color="auto"/>
              <w:end w:val="dotted" w:sz="4" w:space="0" w:color="auto"/>
            </w:tcBorders>
            <w:hideMark/>
          </w:tcPr>
          <w:p w:rsidR="00B73920" w:rsidRPr="00290EC2" w:rsidRDefault="00B73920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hideMark/>
          </w:tcPr>
          <w:p w:rsidR="00B73920" w:rsidRPr="00290EC2" w:rsidRDefault="00B73920" w:rsidP="00290EC2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bottom"/>
            <w:hideMark/>
          </w:tcPr>
          <w:p w:rsidR="00B73920" w:rsidRPr="00290EC2" w:rsidRDefault="00B73920" w:rsidP="00290EC2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расходов за счёт средств, передаваемых из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bottom"/>
          </w:tcPr>
          <w:p w:rsidR="00B73920" w:rsidRPr="00290EC2" w:rsidRDefault="0042140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290EC2">
              <w:rPr>
                <w:rFonts w:ascii="Times New Roman" w:hAnsi="Times New Roman"/>
                <w:b/>
                <w:sz w:val="24"/>
                <w:szCs w:val="24"/>
              </w:rPr>
              <w:t>41 356 327,8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single" w:sz="4" w:space="0" w:color="auto"/>
            </w:tcBorders>
            <w:vAlign w:val="bottom"/>
          </w:tcPr>
          <w:p w:rsidR="00B73920" w:rsidRPr="00290EC2" w:rsidRDefault="00421405" w:rsidP="00290EC2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290EC2">
              <w:rPr>
                <w:rFonts w:ascii="Times New Roman" w:hAnsi="Times New Roman"/>
                <w:b/>
                <w:sz w:val="24"/>
                <w:szCs w:val="24"/>
              </w:rPr>
              <w:t>35 148 346,8</w:t>
            </w:r>
          </w:p>
        </w:tc>
        <w:tc>
          <w:tcPr>
            <w:tcW w:w="17pt" w:type="dxa"/>
            <w:vAlign w:val="bottom"/>
          </w:tcPr>
          <w:p w:rsidR="00B73920" w:rsidRPr="00290EC2" w:rsidRDefault="00B73920" w:rsidP="00290EC2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0E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BC680F" w:rsidRPr="00290EC2" w:rsidRDefault="00BC680F" w:rsidP="00290EC2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sectPr w:rsidR="00BC680F" w:rsidRPr="00290EC2" w:rsidSect="00290EC2">
      <w:headerReference w:type="default" r:id="rId7"/>
      <w:headerReference w:type="first" r:id="rId8"/>
      <w:pgSz w:w="595.30pt" w:h="841.90pt"/>
      <w:pgMar w:top="56.70pt" w:right="28.35pt" w:bottom="56.70pt" w:left="85.05pt" w:header="28.35pt" w:footer="28.3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:rsidR="005D364B" w:rsidRDefault="005D364B" w:rsidP="003F4D81">
      <w:pPr>
        <w:spacing w:after="0pt" w:line="12pt" w:lineRule="auto"/>
      </w:pPr>
      <w:r>
        <w:separator/>
      </w:r>
    </w:p>
  </w:endnote>
  <w:endnote w:type="continuationSeparator" w:id="0">
    <w:p w:rsidR="005D364B" w:rsidRDefault="005D364B" w:rsidP="003F4D81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characterSet="windows-125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:rsidR="005D364B" w:rsidRDefault="005D364B" w:rsidP="003F4D81">
      <w:pPr>
        <w:spacing w:after="0pt" w:line="12pt" w:lineRule="auto"/>
      </w:pPr>
      <w:r>
        <w:separator/>
      </w:r>
    </w:p>
  </w:footnote>
  <w:footnote w:type="continuationSeparator" w:id="0">
    <w:p w:rsidR="005D364B" w:rsidRDefault="005D364B" w:rsidP="003F4D81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AE3FD5" w:rsidRDefault="00AE3FD5" w:rsidP="00290EC2">
    <w:pPr>
      <w:pStyle w:val="a6"/>
      <w:spacing w:after="0pt" w:line="12pt" w:lineRule="auto"/>
      <w:jc w:val="center"/>
    </w:pPr>
    <w:r w:rsidRPr="003F4D81">
      <w:rPr>
        <w:rFonts w:ascii="Times New Roman" w:hAnsi="Times New Roman"/>
        <w:sz w:val="24"/>
        <w:szCs w:val="24"/>
      </w:rPr>
      <w:fldChar w:fldCharType="begin"/>
    </w:r>
    <w:r w:rsidRPr="003F4D81">
      <w:rPr>
        <w:rFonts w:ascii="Times New Roman" w:hAnsi="Times New Roman"/>
        <w:sz w:val="24"/>
        <w:szCs w:val="24"/>
      </w:rPr>
      <w:instrText>PAGE   \* MERGEFORMAT</w:instrText>
    </w:r>
    <w:r w:rsidRPr="003F4D81">
      <w:rPr>
        <w:rFonts w:ascii="Times New Roman" w:hAnsi="Times New Roman"/>
        <w:sz w:val="24"/>
        <w:szCs w:val="24"/>
      </w:rPr>
      <w:fldChar w:fldCharType="separate"/>
    </w:r>
    <w:r w:rsidR="00F21BCF">
      <w:rPr>
        <w:rFonts w:ascii="Times New Roman" w:hAnsi="Times New Roman"/>
        <w:noProof/>
        <w:sz w:val="24"/>
        <w:szCs w:val="24"/>
      </w:rPr>
      <w:t>4</w:t>
    </w:r>
    <w:r w:rsidRPr="003F4D81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290EC2" w:rsidRDefault="00290EC2" w:rsidP="00290EC2">
    <w:pPr>
      <w:pStyle w:val="a6"/>
      <w:spacing w:after="0pt" w:line="12pt" w:lineRule="auto"/>
    </w:pP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%"/>
  <w:proofState w:spelling="clean" w:grammar="clean"/>
  <w:defaultTabStop w:val="35.40pt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538"/>
    <w:rsid w:val="0001407A"/>
    <w:rsid w:val="00020EF8"/>
    <w:rsid w:val="00021310"/>
    <w:rsid w:val="00024126"/>
    <w:rsid w:val="00033E66"/>
    <w:rsid w:val="0003749B"/>
    <w:rsid w:val="00042A23"/>
    <w:rsid w:val="0007339E"/>
    <w:rsid w:val="0007481F"/>
    <w:rsid w:val="00077588"/>
    <w:rsid w:val="0008457F"/>
    <w:rsid w:val="00093734"/>
    <w:rsid w:val="000A70E6"/>
    <w:rsid w:val="000B1BF2"/>
    <w:rsid w:val="000B2F68"/>
    <w:rsid w:val="000C748F"/>
    <w:rsid w:val="000D5B2A"/>
    <w:rsid w:val="000E50E4"/>
    <w:rsid w:val="000F0A1D"/>
    <w:rsid w:val="000F13F6"/>
    <w:rsid w:val="000F6A00"/>
    <w:rsid w:val="0010109A"/>
    <w:rsid w:val="00104D0D"/>
    <w:rsid w:val="00107A54"/>
    <w:rsid w:val="00121E71"/>
    <w:rsid w:val="001226D6"/>
    <w:rsid w:val="00131F29"/>
    <w:rsid w:val="0013308D"/>
    <w:rsid w:val="0014559D"/>
    <w:rsid w:val="001503C1"/>
    <w:rsid w:val="00165ACF"/>
    <w:rsid w:val="00171895"/>
    <w:rsid w:val="0017746C"/>
    <w:rsid w:val="0018097F"/>
    <w:rsid w:val="00185A4E"/>
    <w:rsid w:val="00186EC9"/>
    <w:rsid w:val="00191E8E"/>
    <w:rsid w:val="001939EF"/>
    <w:rsid w:val="001A5ED0"/>
    <w:rsid w:val="001B5873"/>
    <w:rsid w:val="001C12EA"/>
    <w:rsid w:val="001C46C8"/>
    <w:rsid w:val="001D6547"/>
    <w:rsid w:val="001D6D50"/>
    <w:rsid w:val="001D775C"/>
    <w:rsid w:val="001E0E77"/>
    <w:rsid w:val="00205442"/>
    <w:rsid w:val="00205697"/>
    <w:rsid w:val="00221E94"/>
    <w:rsid w:val="00223656"/>
    <w:rsid w:val="002307BA"/>
    <w:rsid w:val="00246FF7"/>
    <w:rsid w:val="00247E3C"/>
    <w:rsid w:val="0025006A"/>
    <w:rsid w:val="00262CCE"/>
    <w:rsid w:val="002654E6"/>
    <w:rsid w:val="00273D13"/>
    <w:rsid w:val="00274AE8"/>
    <w:rsid w:val="00274F0C"/>
    <w:rsid w:val="00290EC2"/>
    <w:rsid w:val="0029418B"/>
    <w:rsid w:val="002A4AA9"/>
    <w:rsid w:val="002C0ABA"/>
    <w:rsid w:val="002C13E6"/>
    <w:rsid w:val="002D351A"/>
    <w:rsid w:val="002D4156"/>
    <w:rsid w:val="002D615C"/>
    <w:rsid w:val="002E49D4"/>
    <w:rsid w:val="002E521A"/>
    <w:rsid w:val="002F00A3"/>
    <w:rsid w:val="002F74B6"/>
    <w:rsid w:val="003140F9"/>
    <w:rsid w:val="0031559F"/>
    <w:rsid w:val="00316595"/>
    <w:rsid w:val="00324FDE"/>
    <w:rsid w:val="00326343"/>
    <w:rsid w:val="003311AA"/>
    <w:rsid w:val="003635A0"/>
    <w:rsid w:val="00365BAC"/>
    <w:rsid w:val="003740B7"/>
    <w:rsid w:val="003849CB"/>
    <w:rsid w:val="0039123C"/>
    <w:rsid w:val="00393302"/>
    <w:rsid w:val="003951C8"/>
    <w:rsid w:val="003A7285"/>
    <w:rsid w:val="003B1774"/>
    <w:rsid w:val="003D3806"/>
    <w:rsid w:val="003D3EF9"/>
    <w:rsid w:val="003E031E"/>
    <w:rsid w:val="003E5F2F"/>
    <w:rsid w:val="003F1897"/>
    <w:rsid w:val="003F21B6"/>
    <w:rsid w:val="003F4D81"/>
    <w:rsid w:val="0040446C"/>
    <w:rsid w:val="00412B85"/>
    <w:rsid w:val="0041693D"/>
    <w:rsid w:val="00421405"/>
    <w:rsid w:val="00421FD0"/>
    <w:rsid w:val="00422D16"/>
    <w:rsid w:val="004230B1"/>
    <w:rsid w:val="00424EF0"/>
    <w:rsid w:val="004257AD"/>
    <w:rsid w:val="00436396"/>
    <w:rsid w:val="0045171B"/>
    <w:rsid w:val="00452A30"/>
    <w:rsid w:val="00455A9D"/>
    <w:rsid w:val="00456918"/>
    <w:rsid w:val="00463FF1"/>
    <w:rsid w:val="0046449B"/>
    <w:rsid w:val="00465385"/>
    <w:rsid w:val="00466AE7"/>
    <w:rsid w:val="00466C7E"/>
    <w:rsid w:val="004703C2"/>
    <w:rsid w:val="00481DEC"/>
    <w:rsid w:val="004900F6"/>
    <w:rsid w:val="00497B8B"/>
    <w:rsid w:val="004A5E93"/>
    <w:rsid w:val="004B7CA2"/>
    <w:rsid w:val="004B7D73"/>
    <w:rsid w:val="004C2A56"/>
    <w:rsid w:val="004C37C4"/>
    <w:rsid w:val="004C6748"/>
    <w:rsid w:val="004D002C"/>
    <w:rsid w:val="004D03BF"/>
    <w:rsid w:val="004D14E5"/>
    <w:rsid w:val="004D5926"/>
    <w:rsid w:val="004E1E47"/>
    <w:rsid w:val="00514B71"/>
    <w:rsid w:val="005453C2"/>
    <w:rsid w:val="00554233"/>
    <w:rsid w:val="005545B9"/>
    <w:rsid w:val="00563765"/>
    <w:rsid w:val="005709B6"/>
    <w:rsid w:val="00570AE8"/>
    <w:rsid w:val="005746F7"/>
    <w:rsid w:val="00574725"/>
    <w:rsid w:val="00575E29"/>
    <w:rsid w:val="00576E16"/>
    <w:rsid w:val="005802AD"/>
    <w:rsid w:val="00583EFF"/>
    <w:rsid w:val="00594326"/>
    <w:rsid w:val="00594914"/>
    <w:rsid w:val="005A0EB9"/>
    <w:rsid w:val="005A4BD8"/>
    <w:rsid w:val="005A68E7"/>
    <w:rsid w:val="005B5EB0"/>
    <w:rsid w:val="005D364B"/>
    <w:rsid w:val="005D5776"/>
    <w:rsid w:val="005D62EF"/>
    <w:rsid w:val="005E617F"/>
    <w:rsid w:val="005E6F85"/>
    <w:rsid w:val="00600B56"/>
    <w:rsid w:val="00610BE6"/>
    <w:rsid w:val="00611029"/>
    <w:rsid w:val="006155B0"/>
    <w:rsid w:val="00620F9A"/>
    <w:rsid w:val="00632E8C"/>
    <w:rsid w:val="00646B57"/>
    <w:rsid w:val="00651D94"/>
    <w:rsid w:val="0065314A"/>
    <w:rsid w:val="0065349D"/>
    <w:rsid w:val="0065512E"/>
    <w:rsid w:val="006565BA"/>
    <w:rsid w:val="006631C5"/>
    <w:rsid w:val="00663233"/>
    <w:rsid w:val="00664EB1"/>
    <w:rsid w:val="006720C4"/>
    <w:rsid w:val="00672941"/>
    <w:rsid w:val="00690C58"/>
    <w:rsid w:val="00692FD6"/>
    <w:rsid w:val="0069486E"/>
    <w:rsid w:val="006A0CD0"/>
    <w:rsid w:val="006A67AF"/>
    <w:rsid w:val="006A6E90"/>
    <w:rsid w:val="006D1C78"/>
    <w:rsid w:val="006E1270"/>
    <w:rsid w:val="006E203C"/>
    <w:rsid w:val="006E2E05"/>
    <w:rsid w:val="006E6859"/>
    <w:rsid w:val="006F3AEB"/>
    <w:rsid w:val="006F46F1"/>
    <w:rsid w:val="00701949"/>
    <w:rsid w:val="00703538"/>
    <w:rsid w:val="0070674D"/>
    <w:rsid w:val="00727FB8"/>
    <w:rsid w:val="0073250F"/>
    <w:rsid w:val="0075131E"/>
    <w:rsid w:val="00752F01"/>
    <w:rsid w:val="00754E35"/>
    <w:rsid w:val="00760DC1"/>
    <w:rsid w:val="007708F0"/>
    <w:rsid w:val="00771964"/>
    <w:rsid w:val="00772FB6"/>
    <w:rsid w:val="007732A3"/>
    <w:rsid w:val="00775C64"/>
    <w:rsid w:val="0078192B"/>
    <w:rsid w:val="0079226F"/>
    <w:rsid w:val="007A5EBA"/>
    <w:rsid w:val="007C039D"/>
    <w:rsid w:val="007C264A"/>
    <w:rsid w:val="007C47EB"/>
    <w:rsid w:val="007D22E7"/>
    <w:rsid w:val="007D7DC2"/>
    <w:rsid w:val="007E534A"/>
    <w:rsid w:val="007E59FC"/>
    <w:rsid w:val="007F09D9"/>
    <w:rsid w:val="007F2604"/>
    <w:rsid w:val="007F58B5"/>
    <w:rsid w:val="007F5F16"/>
    <w:rsid w:val="007F7B52"/>
    <w:rsid w:val="00825480"/>
    <w:rsid w:val="00826FDA"/>
    <w:rsid w:val="008346B9"/>
    <w:rsid w:val="00836B0F"/>
    <w:rsid w:val="00840B7E"/>
    <w:rsid w:val="00840C8A"/>
    <w:rsid w:val="00843521"/>
    <w:rsid w:val="00854DE4"/>
    <w:rsid w:val="008605B1"/>
    <w:rsid w:val="00861CEE"/>
    <w:rsid w:val="008632D5"/>
    <w:rsid w:val="00864F0B"/>
    <w:rsid w:val="008742CD"/>
    <w:rsid w:val="008836F7"/>
    <w:rsid w:val="00891C70"/>
    <w:rsid w:val="008939D6"/>
    <w:rsid w:val="008A2E6F"/>
    <w:rsid w:val="008A7496"/>
    <w:rsid w:val="008B1911"/>
    <w:rsid w:val="008B642A"/>
    <w:rsid w:val="008B6F69"/>
    <w:rsid w:val="008C3C6F"/>
    <w:rsid w:val="008C72A7"/>
    <w:rsid w:val="008D6EB1"/>
    <w:rsid w:val="008E0FF1"/>
    <w:rsid w:val="008E21AF"/>
    <w:rsid w:val="008E4CA0"/>
    <w:rsid w:val="008E504D"/>
    <w:rsid w:val="008E5CDF"/>
    <w:rsid w:val="008F1DBC"/>
    <w:rsid w:val="008F4A4C"/>
    <w:rsid w:val="008F5DCC"/>
    <w:rsid w:val="008F6209"/>
    <w:rsid w:val="00901904"/>
    <w:rsid w:val="009029C5"/>
    <w:rsid w:val="0090658D"/>
    <w:rsid w:val="00910AFB"/>
    <w:rsid w:val="009144C8"/>
    <w:rsid w:val="00914E40"/>
    <w:rsid w:val="00922BC0"/>
    <w:rsid w:val="00926FF2"/>
    <w:rsid w:val="0094219C"/>
    <w:rsid w:val="0095098D"/>
    <w:rsid w:val="00960CCC"/>
    <w:rsid w:val="0096181A"/>
    <w:rsid w:val="00961830"/>
    <w:rsid w:val="00963B10"/>
    <w:rsid w:val="0097015B"/>
    <w:rsid w:val="00970871"/>
    <w:rsid w:val="00991975"/>
    <w:rsid w:val="00992865"/>
    <w:rsid w:val="009B5998"/>
    <w:rsid w:val="009C3AC3"/>
    <w:rsid w:val="009D51CB"/>
    <w:rsid w:val="009E03CA"/>
    <w:rsid w:val="009E5F9F"/>
    <w:rsid w:val="009F690E"/>
    <w:rsid w:val="00A07BE5"/>
    <w:rsid w:val="00A3291C"/>
    <w:rsid w:val="00A36228"/>
    <w:rsid w:val="00A401A2"/>
    <w:rsid w:val="00A5093A"/>
    <w:rsid w:val="00A518E4"/>
    <w:rsid w:val="00A63B2C"/>
    <w:rsid w:val="00A70C32"/>
    <w:rsid w:val="00A83404"/>
    <w:rsid w:val="00A870C4"/>
    <w:rsid w:val="00A9186C"/>
    <w:rsid w:val="00A94531"/>
    <w:rsid w:val="00AB36E8"/>
    <w:rsid w:val="00AB3E25"/>
    <w:rsid w:val="00AB5DD4"/>
    <w:rsid w:val="00AC3590"/>
    <w:rsid w:val="00AD332A"/>
    <w:rsid w:val="00AE1719"/>
    <w:rsid w:val="00AE3B16"/>
    <w:rsid w:val="00AE3FD5"/>
    <w:rsid w:val="00AF0697"/>
    <w:rsid w:val="00AF4767"/>
    <w:rsid w:val="00B051C8"/>
    <w:rsid w:val="00B101AF"/>
    <w:rsid w:val="00B10B0D"/>
    <w:rsid w:val="00B20F74"/>
    <w:rsid w:val="00B2762A"/>
    <w:rsid w:val="00B3210F"/>
    <w:rsid w:val="00B35925"/>
    <w:rsid w:val="00B35CC4"/>
    <w:rsid w:val="00B51F0A"/>
    <w:rsid w:val="00B62C15"/>
    <w:rsid w:val="00B73163"/>
    <w:rsid w:val="00B73920"/>
    <w:rsid w:val="00B9138F"/>
    <w:rsid w:val="00B91915"/>
    <w:rsid w:val="00BA05DC"/>
    <w:rsid w:val="00BA07E4"/>
    <w:rsid w:val="00BA0CC5"/>
    <w:rsid w:val="00BB25FE"/>
    <w:rsid w:val="00BB48CA"/>
    <w:rsid w:val="00BC3260"/>
    <w:rsid w:val="00BC4D2A"/>
    <w:rsid w:val="00BC680F"/>
    <w:rsid w:val="00BD137B"/>
    <w:rsid w:val="00BD71D6"/>
    <w:rsid w:val="00BE53F1"/>
    <w:rsid w:val="00BE674B"/>
    <w:rsid w:val="00BE7883"/>
    <w:rsid w:val="00BF0442"/>
    <w:rsid w:val="00BF1516"/>
    <w:rsid w:val="00BF3055"/>
    <w:rsid w:val="00BF37CE"/>
    <w:rsid w:val="00C0558C"/>
    <w:rsid w:val="00C078A9"/>
    <w:rsid w:val="00C26091"/>
    <w:rsid w:val="00C42676"/>
    <w:rsid w:val="00C55D65"/>
    <w:rsid w:val="00C56BB6"/>
    <w:rsid w:val="00C57276"/>
    <w:rsid w:val="00C57726"/>
    <w:rsid w:val="00C63EE6"/>
    <w:rsid w:val="00C6532A"/>
    <w:rsid w:val="00C7045A"/>
    <w:rsid w:val="00C75F72"/>
    <w:rsid w:val="00C86752"/>
    <w:rsid w:val="00C91E98"/>
    <w:rsid w:val="00C93EF3"/>
    <w:rsid w:val="00C977B6"/>
    <w:rsid w:val="00CA7D71"/>
    <w:rsid w:val="00CC7DBC"/>
    <w:rsid w:val="00CE6FD6"/>
    <w:rsid w:val="00CF7BB3"/>
    <w:rsid w:val="00D14752"/>
    <w:rsid w:val="00D2201F"/>
    <w:rsid w:val="00D3416E"/>
    <w:rsid w:val="00D426B4"/>
    <w:rsid w:val="00D45A4C"/>
    <w:rsid w:val="00D60AFA"/>
    <w:rsid w:val="00D7521F"/>
    <w:rsid w:val="00D7769B"/>
    <w:rsid w:val="00D90556"/>
    <w:rsid w:val="00D94855"/>
    <w:rsid w:val="00DA1956"/>
    <w:rsid w:val="00DA79C7"/>
    <w:rsid w:val="00DB0517"/>
    <w:rsid w:val="00DB08BF"/>
    <w:rsid w:val="00DD5356"/>
    <w:rsid w:val="00DF5DFB"/>
    <w:rsid w:val="00E0576A"/>
    <w:rsid w:val="00E11A01"/>
    <w:rsid w:val="00E15E9B"/>
    <w:rsid w:val="00E2176F"/>
    <w:rsid w:val="00E22695"/>
    <w:rsid w:val="00E22EBF"/>
    <w:rsid w:val="00E2361E"/>
    <w:rsid w:val="00E30C44"/>
    <w:rsid w:val="00E43496"/>
    <w:rsid w:val="00E51A6E"/>
    <w:rsid w:val="00E55A1D"/>
    <w:rsid w:val="00E55D29"/>
    <w:rsid w:val="00E774A9"/>
    <w:rsid w:val="00E83B6C"/>
    <w:rsid w:val="00E91AEE"/>
    <w:rsid w:val="00E943B3"/>
    <w:rsid w:val="00E94A98"/>
    <w:rsid w:val="00EA3C16"/>
    <w:rsid w:val="00EA4FA5"/>
    <w:rsid w:val="00EB12DD"/>
    <w:rsid w:val="00EE076E"/>
    <w:rsid w:val="00EE36DE"/>
    <w:rsid w:val="00EE67D4"/>
    <w:rsid w:val="00EF3DF2"/>
    <w:rsid w:val="00F04878"/>
    <w:rsid w:val="00F21BCF"/>
    <w:rsid w:val="00F313E9"/>
    <w:rsid w:val="00F330AC"/>
    <w:rsid w:val="00F4036E"/>
    <w:rsid w:val="00F45D28"/>
    <w:rsid w:val="00F471F2"/>
    <w:rsid w:val="00F504DE"/>
    <w:rsid w:val="00F700A3"/>
    <w:rsid w:val="00F71677"/>
    <w:rsid w:val="00F82146"/>
    <w:rsid w:val="00F94F04"/>
    <w:rsid w:val="00FC1445"/>
    <w:rsid w:val="00FC3A71"/>
    <w:rsid w:val="00FD196E"/>
    <w:rsid w:val="00FD5E6A"/>
    <w:rsid w:val="00FE7007"/>
    <w:rsid w:val="00FE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7E89ABC"/>
  <w15:chartTrackingRefBased/>
  <w15:docId w15:val="{40CC666D-EC77-4F44-AAD7-83FC0B8B248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EFF"/>
    <w:pPr>
      <w:spacing w:after="8pt" w:line="12.95pt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3538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2E8C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32E8C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3F4D81"/>
    <w:pPr>
      <w:tabs>
        <w:tab w:val="center" w:pos="233.85pt"/>
        <w:tab w:val="end" w:pos="467.75pt"/>
      </w:tabs>
    </w:pPr>
  </w:style>
  <w:style w:type="character" w:customStyle="1" w:styleId="a7">
    <w:name w:val="Верхний колонтитул Знак"/>
    <w:link w:val="a6"/>
    <w:uiPriority w:val="99"/>
    <w:rsid w:val="003F4D8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3F4D81"/>
    <w:pPr>
      <w:tabs>
        <w:tab w:val="center" w:pos="233.85pt"/>
        <w:tab w:val="end" w:pos="467.75pt"/>
      </w:tabs>
    </w:pPr>
  </w:style>
  <w:style w:type="character" w:customStyle="1" w:styleId="a9">
    <w:name w:val="Нижний колонтитул Знак"/>
    <w:link w:val="a8"/>
    <w:uiPriority w:val="99"/>
    <w:rsid w:val="003F4D8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2.xml"/><Relationship Id="rId3" Type="http://purl.oclc.org/ooxml/officeDocument/relationships/settings" Target="settings.xml"/><Relationship Id="rId7" Type="http://purl.oclc.org/ooxml/officeDocument/relationships/header" Target="header1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5" Type="http://purl.oclc.org/ooxml/officeDocument/relationships/footnotes" Target="footnotes.xm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393D0E3C-40CD-47DF-8292-9F66D8C9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11</Pages>
  <Words>3449</Words>
  <Characters>19665</Characters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2022-10-24T15:06:00Z</cp:lastPrinted>
  <dcterms:created xsi:type="dcterms:W3CDTF">2021-10-22T11:56:00Z</dcterms:created>
  <dcterms:modified xsi:type="dcterms:W3CDTF">2025-12-19T10:19:00Z</dcterms:modified>
</cp:coreProperties>
</file>